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59" w:rsidRPr="007770DB" w:rsidRDefault="00B74559" w:rsidP="00B74559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7770DB">
        <w:rPr>
          <w:rFonts w:asciiTheme="majorBidi" w:hAnsiTheme="majorBidi" w:cstheme="majorBidi"/>
          <w:b/>
          <w:bCs/>
          <w:sz w:val="32"/>
          <w:szCs w:val="32"/>
          <w:lang w:bidi="ar-IQ"/>
        </w:rPr>
        <w:t>Summary</w:t>
      </w:r>
    </w:p>
    <w:p w:rsidR="00C94F81" w:rsidRDefault="00B74559" w:rsidP="00C94F81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</w:t>
      </w:r>
      <w:r w:rsidR="00C94F81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</w:p>
    <w:p w:rsidR="00171D86" w:rsidRDefault="00C94F81" w:rsidP="00171D86">
      <w:pPr>
        <w:bidi w:val="0"/>
        <w:spacing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7770DB">
        <w:rPr>
          <w:rFonts w:asciiTheme="majorBidi" w:hAnsiTheme="majorBidi" w:cstheme="majorBidi"/>
          <w:sz w:val="32"/>
          <w:szCs w:val="32"/>
          <w:lang w:bidi="ar-IQ"/>
        </w:rPr>
        <w:t xml:space="preserve">       </w:t>
      </w:r>
      <w:r w:rsidR="00B74559" w:rsidRPr="007770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171D86">
        <w:rPr>
          <w:rFonts w:asciiTheme="majorBidi" w:hAnsiTheme="majorBidi" w:cstheme="majorBidi"/>
          <w:sz w:val="28"/>
          <w:szCs w:val="28"/>
          <w:lang w:val="en-GB" w:bidi="ar-IQ"/>
        </w:rPr>
        <w:t>The main aim</w:t>
      </w:r>
      <w:r w:rsidR="00B74559" w:rsidRPr="007770DB">
        <w:rPr>
          <w:rFonts w:asciiTheme="majorBidi" w:hAnsiTheme="majorBidi" w:cstheme="majorBidi"/>
          <w:sz w:val="28"/>
          <w:szCs w:val="28"/>
          <w:lang w:val="en-GB" w:bidi="ar-IQ"/>
        </w:rPr>
        <w:t xml:space="preserve">s of the present study were to determine the </w:t>
      </w:r>
      <w:r w:rsidR="00B74559" w:rsidRPr="007770DB">
        <w:rPr>
          <w:rFonts w:asciiTheme="majorBidi" w:hAnsiTheme="majorBidi" w:cstheme="majorBidi"/>
          <w:sz w:val="28"/>
          <w:szCs w:val="28"/>
        </w:rPr>
        <w:t xml:space="preserve"> </w:t>
      </w:r>
      <w:r w:rsidR="00B74559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influence of soluble </w:t>
      </w:r>
      <w:r w:rsidR="00B74559" w:rsidRPr="007770DB">
        <w:rPr>
          <w:rFonts w:asciiTheme="majorBidi" w:hAnsiTheme="majorBidi" w:cstheme="majorBidi"/>
          <w:i/>
          <w:iCs/>
          <w:sz w:val="28"/>
          <w:szCs w:val="28"/>
          <w:lang w:bidi="ar-IQ"/>
        </w:rPr>
        <w:t>β-</w:t>
      </w:r>
      <w:r w:rsidR="007770DB">
        <w:rPr>
          <w:rFonts w:asciiTheme="majorBidi" w:hAnsiTheme="majorBidi" w:cstheme="majorBidi"/>
          <w:sz w:val="28"/>
          <w:szCs w:val="28"/>
          <w:lang w:bidi="ar-IQ"/>
        </w:rPr>
        <w:t>glucan</w:t>
      </w:r>
      <w:r w:rsidR="00B74559" w:rsidRPr="007770D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B74559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on immune response  of broiler chickens reared under heat stress </w:t>
      </w:r>
      <w:r w:rsidR="00C87320" w:rsidRPr="007770DB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E35EC7">
        <w:rPr>
          <w:rFonts w:asciiTheme="majorBidi" w:hAnsiTheme="majorBidi" w:cstheme="majorBidi"/>
          <w:sz w:val="28"/>
          <w:szCs w:val="28"/>
          <w:lang w:bidi="ar-IQ"/>
        </w:rPr>
        <w:t xml:space="preserve">In order to </w:t>
      </w:r>
      <w:r w:rsidR="004F37B4">
        <w:rPr>
          <w:rFonts w:asciiTheme="majorBidi" w:hAnsiTheme="majorBidi" w:cstheme="majorBidi"/>
          <w:sz w:val="28"/>
          <w:szCs w:val="28"/>
          <w:lang w:bidi="ar-IQ"/>
        </w:rPr>
        <w:t>determine</w:t>
      </w:r>
      <w:r w:rsidR="00E35EC7">
        <w:rPr>
          <w:rFonts w:asciiTheme="majorBidi" w:hAnsiTheme="majorBidi" w:cstheme="majorBidi"/>
          <w:sz w:val="28"/>
          <w:szCs w:val="28"/>
          <w:lang w:bidi="ar-IQ"/>
        </w:rPr>
        <w:t xml:space="preserve"> the influence, o</w:t>
      </w:r>
      <w:r w:rsidR="00171D86" w:rsidRPr="007770DB">
        <w:rPr>
          <w:rFonts w:asciiTheme="majorBidi" w:hAnsiTheme="majorBidi" w:cstheme="majorBidi"/>
          <w:sz w:val="28"/>
          <w:szCs w:val="28"/>
          <w:lang w:bidi="ar-IQ"/>
        </w:rPr>
        <w:t>ne hundred and twenty broiler chicks one day old</w:t>
      </w:r>
      <w:r w:rsidR="00171D86">
        <w:rPr>
          <w:rFonts w:asciiTheme="majorBidi" w:hAnsiTheme="majorBidi" w:cstheme="majorBidi"/>
          <w:sz w:val="28"/>
          <w:szCs w:val="28"/>
          <w:lang w:bidi="ar-IQ"/>
        </w:rPr>
        <w:t xml:space="preserve"> (Breed:</w:t>
      </w:r>
      <w:r w:rsidR="004F37B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71D86">
        <w:rPr>
          <w:rFonts w:asciiTheme="majorBidi" w:hAnsiTheme="majorBidi" w:cstheme="majorBidi"/>
          <w:sz w:val="28"/>
          <w:szCs w:val="28"/>
          <w:lang w:bidi="ar-IQ"/>
        </w:rPr>
        <w:t>Ross,</w:t>
      </w:r>
      <w:r w:rsidR="00171D86" w:rsidRPr="00171D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71D86" w:rsidRPr="00813297">
        <w:rPr>
          <w:rFonts w:asciiTheme="majorBidi" w:hAnsiTheme="majorBidi" w:cstheme="majorBidi"/>
          <w:sz w:val="28"/>
          <w:szCs w:val="28"/>
          <w:lang w:bidi="ar-IQ"/>
        </w:rPr>
        <w:t>Belgium Origin</w:t>
      </w:r>
      <w:r w:rsidR="00171D86">
        <w:rPr>
          <w:rFonts w:asciiTheme="majorBidi" w:hAnsiTheme="majorBidi" w:cstheme="majorBidi"/>
          <w:sz w:val="28"/>
          <w:szCs w:val="28"/>
          <w:lang w:bidi="ar-IQ"/>
        </w:rPr>
        <w:t>) were</w:t>
      </w:r>
      <w:r w:rsidR="00171D86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taken from a commercial hatchery</w:t>
      </w:r>
      <w:r w:rsidR="00171D86">
        <w:rPr>
          <w:rFonts w:asciiTheme="majorBidi" w:hAnsiTheme="majorBidi" w:cstheme="majorBidi"/>
          <w:sz w:val="28"/>
          <w:szCs w:val="28"/>
          <w:lang w:bidi="ar-IQ"/>
        </w:rPr>
        <w:t xml:space="preserve"> (Al-Baraka </w:t>
      </w:r>
      <w:r w:rsidR="00171D86" w:rsidRPr="007770DB">
        <w:rPr>
          <w:rFonts w:asciiTheme="majorBidi" w:hAnsiTheme="majorBidi" w:cstheme="majorBidi"/>
          <w:sz w:val="28"/>
          <w:szCs w:val="28"/>
          <w:lang w:bidi="ar-IQ"/>
        </w:rPr>
        <w:t>hatchery</w:t>
      </w:r>
      <w:r w:rsidR="00171D86">
        <w:rPr>
          <w:rFonts w:asciiTheme="majorBidi" w:hAnsiTheme="majorBidi" w:cstheme="majorBidi"/>
          <w:sz w:val="28"/>
          <w:szCs w:val="28"/>
          <w:lang w:bidi="ar-IQ"/>
        </w:rPr>
        <w:t>-Diyala-Kanaan) and divided into two main groups;</w:t>
      </w:r>
      <w:r w:rsidR="00171D86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group under heat stress and </w:t>
      </w:r>
      <w:r w:rsidR="00171D86">
        <w:rPr>
          <w:rFonts w:asciiTheme="majorBidi" w:hAnsiTheme="majorBidi" w:cstheme="majorBidi"/>
          <w:sz w:val="28"/>
          <w:szCs w:val="28"/>
          <w:lang w:bidi="ar-IQ"/>
        </w:rPr>
        <w:t xml:space="preserve">a </w:t>
      </w:r>
      <w:r w:rsidR="00171D86" w:rsidRPr="007770DB">
        <w:rPr>
          <w:rFonts w:asciiTheme="majorBidi" w:hAnsiTheme="majorBidi" w:cstheme="majorBidi"/>
          <w:sz w:val="28"/>
          <w:szCs w:val="28"/>
          <w:lang w:bidi="ar-IQ"/>
        </w:rPr>
        <w:t>control group</w:t>
      </w:r>
      <w:r w:rsidR="00171D86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171D86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71D86">
        <w:rPr>
          <w:rFonts w:asciiTheme="majorBidi" w:hAnsiTheme="majorBidi" w:cstheme="majorBidi"/>
          <w:sz w:val="28"/>
          <w:szCs w:val="28"/>
          <w:lang w:bidi="ar-IQ"/>
        </w:rPr>
        <w:t>Each</w:t>
      </w:r>
      <w:r w:rsidR="00171D86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group was divided into two subgroups G1, G2, G3 and G4 containing thirty chicks. The experiment was conducted for six weeks. The stressed group </w:t>
      </w:r>
      <w:r w:rsidR="00171D86">
        <w:rPr>
          <w:rFonts w:asciiTheme="majorBidi" w:hAnsiTheme="majorBidi" w:cstheme="majorBidi"/>
          <w:sz w:val="28"/>
          <w:szCs w:val="28"/>
          <w:lang w:bidi="ar-IQ"/>
        </w:rPr>
        <w:t xml:space="preserve">was </w:t>
      </w:r>
      <w:r w:rsidR="00171D86" w:rsidRPr="007770DB">
        <w:rPr>
          <w:rFonts w:asciiTheme="majorBidi" w:hAnsiTheme="majorBidi" w:cstheme="majorBidi"/>
          <w:sz w:val="28"/>
          <w:szCs w:val="28"/>
          <w:lang w:bidi="ar-IQ"/>
        </w:rPr>
        <w:t>exposed to heat stress (35ºC±1ºC) starting from the third week of age until the end of the experiment. Group 1 and G</w:t>
      </w:r>
      <w:r w:rsidR="00171D86">
        <w:rPr>
          <w:rFonts w:asciiTheme="majorBidi" w:hAnsiTheme="majorBidi" w:cstheme="majorBidi"/>
          <w:sz w:val="28"/>
          <w:szCs w:val="28"/>
          <w:lang w:bidi="ar-IQ"/>
        </w:rPr>
        <w:t xml:space="preserve">roup </w:t>
      </w:r>
      <w:r w:rsidR="00171D86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3 were supplemented </w:t>
      </w:r>
      <w:r w:rsidR="00171D86" w:rsidRPr="00983BEE">
        <w:rPr>
          <w:rFonts w:asciiTheme="majorBidi" w:hAnsiTheme="majorBidi" w:cstheme="majorBidi"/>
          <w:i/>
          <w:iCs/>
          <w:sz w:val="28"/>
          <w:szCs w:val="28"/>
          <w:lang w:bidi="ar-IQ"/>
        </w:rPr>
        <w:t>ad libitum</w:t>
      </w:r>
      <w:r w:rsidR="00171D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71D86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with 225µg/ml of soluble </w:t>
      </w:r>
      <w:r w:rsidR="00171D86" w:rsidRPr="007770DB">
        <w:rPr>
          <w:rFonts w:asciiTheme="majorBidi" w:hAnsiTheme="majorBidi" w:cstheme="majorBidi"/>
          <w:i/>
          <w:iCs/>
          <w:sz w:val="28"/>
          <w:szCs w:val="28"/>
          <w:lang w:bidi="ar-IQ"/>
        </w:rPr>
        <w:t>β</w:t>
      </w:r>
      <w:r w:rsidR="00171D86" w:rsidRPr="007770DB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171D86">
        <w:rPr>
          <w:rFonts w:asciiTheme="majorBidi" w:hAnsiTheme="majorBidi" w:cstheme="majorBidi"/>
          <w:sz w:val="28"/>
          <w:szCs w:val="28"/>
          <w:lang w:bidi="ar-IQ"/>
        </w:rPr>
        <w:t>glucan</w:t>
      </w:r>
      <w:r w:rsidR="00171D86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in drinking water from day 1 to the end of the experiment , while G2 and G4</w:t>
      </w:r>
      <w:r w:rsidR="00171D86">
        <w:rPr>
          <w:rFonts w:asciiTheme="majorBidi" w:hAnsiTheme="majorBidi" w:cstheme="majorBidi"/>
          <w:sz w:val="28"/>
          <w:szCs w:val="28"/>
          <w:lang w:bidi="ar-IQ"/>
        </w:rPr>
        <w:t xml:space="preserve"> were kept as control</w:t>
      </w:r>
      <w:r w:rsidR="00171D86" w:rsidRPr="007770DB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D035A" w:rsidRPr="00C94F81" w:rsidRDefault="00171D86" w:rsidP="00AF456A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 xml:space="preserve">      </w:t>
      </w:r>
      <w:r w:rsidR="00C87320" w:rsidRPr="007770DB">
        <w:rPr>
          <w:rFonts w:asciiTheme="majorBidi" w:hAnsiTheme="majorBidi" w:cstheme="majorBidi"/>
          <w:sz w:val="28"/>
          <w:szCs w:val="28"/>
          <w:lang w:val="en-GB" w:bidi="ar-IQ"/>
        </w:rPr>
        <w:t xml:space="preserve">The present study </w:t>
      </w:r>
      <w:r>
        <w:rPr>
          <w:rFonts w:asciiTheme="majorBidi" w:hAnsiTheme="majorBidi" w:cstheme="majorBidi"/>
          <w:sz w:val="28"/>
          <w:szCs w:val="28"/>
          <w:lang w:val="en-GB" w:bidi="ar-IQ"/>
        </w:rPr>
        <w:t xml:space="preserve">was </w:t>
      </w:r>
      <w:r w:rsidR="00C87320" w:rsidRPr="007770DB">
        <w:rPr>
          <w:rFonts w:asciiTheme="majorBidi" w:hAnsiTheme="majorBidi" w:cstheme="majorBidi"/>
          <w:sz w:val="28"/>
          <w:szCs w:val="28"/>
          <w:lang w:val="en-GB" w:bidi="ar-IQ"/>
        </w:rPr>
        <w:t>based on the preparation of solub</w:t>
      </w:r>
      <w:r w:rsidR="007F5262" w:rsidRPr="007770DB">
        <w:rPr>
          <w:rFonts w:asciiTheme="majorBidi" w:hAnsiTheme="majorBidi" w:cstheme="majorBidi"/>
          <w:sz w:val="28"/>
          <w:szCs w:val="28"/>
          <w:lang w:val="en-GB" w:bidi="ar-IQ"/>
        </w:rPr>
        <w:t>l</w:t>
      </w:r>
      <w:r w:rsidR="00C87320" w:rsidRPr="007770DB">
        <w:rPr>
          <w:rFonts w:asciiTheme="majorBidi" w:hAnsiTheme="majorBidi" w:cstheme="majorBidi"/>
          <w:sz w:val="28"/>
          <w:szCs w:val="28"/>
          <w:lang w:val="en-GB" w:bidi="ar-IQ"/>
        </w:rPr>
        <w:t xml:space="preserve">e </w:t>
      </w:r>
      <w:r w:rsidR="00C87320" w:rsidRPr="007770DB">
        <w:rPr>
          <w:rFonts w:asciiTheme="majorBidi" w:hAnsiTheme="majorBidi" w:cstheme="majorBidi"/>
          <w:i/>
          <w:iCs/>
          <w:sz w:val="28"/>
          <w:szCs w:val="28"/>
          <w:lang w:val="en-GB" w:bidi="ar-IQ"/>
        </w:rPr>
        <w:t>β</w:t>
      </w:r>
      <w:r w:rsidR="00C87320" w:rsidRPr="007770DB">
        <w:rPr>
          <w:rFonts w:asciiTheme="majorBidi" w:hAnsiTheme="majorBidi" w:cstheme="majorBidi"/>
          <w:sz w:val="28"/>
          <w:szCs w:val="28"/>
          <w:lang w:val="en-GB" w:bidi="ar-IQ"/>
        </w:rPr>
        <w:t xml:space="preserve">-glucan </w:t>
      </w:r>
      <w:r w:rsidR="00C87320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extracted from </w:t>
      </w:r>
      <w:r w:rsidR="00C94F81" w:rsidRPr="007770DB">
        <w:rPr>
          <w:rFonts w:asciiTheme="majorBidi" w:hAnsiTheme="majorBidi" w:cstheme="majorBidi"/>
          <w:sz w:val="28"/>
          <w:szCs w:val="28"/>
          <w:lang w:bidi="ar-IQ"/>
        </w:rPr>
        <w:t>the cell wall</w:t>
      </w:r>
      <w:r w:rsidR="00C87320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w:r w:rsidR="00C87320" w:rsidRPr="007770DB">
        <w:rPr>
          <w:rFonts w:asciiTheme="majorBidi" w:hAnsiTheme="majorBidi" w:cstheme="majorBidi"/>
          <w:i/>
          <w:iCs/>
          <w:sz w:val="28"/>
          <w:szCs w:val="28"/>
          <w:lang w:bidi="ar-IQ"/>
        </w:rPr>
        <w:t>Saccharomyces cerevisiae</w:t>
      </w:r>
      <w:r w:rsidR="00C87320" w:rsidRPr="007770DB">
        <w:rPr>
          <w:rFonts w:asciiTheme="majorBidi" w:hAnsiTheme="majorBidi" w:cstheme="majorBidi"/>
          <w:sz w:val="28"/>
          <w:szCs w:val="28"/>
          <w:lang w:bidi="ar-IQ"/>
        </w:rPr>
        <w:t>; and</w:t>
      </w:r>
      <w:r w:rsidR="00AF456A">
        <w:rPr>
          <w:rFonts w:asciiTheme="majorBidi" w:hAnsiTheme="majorBidi" w:cstheme="majorBidi"/>
          <w:sz w:val="28"/>
          <w:szCs w:val="28"/>
          <w:lang w:bidi="ar-IQ"/>
        </w:rPr>
        <w:t xml:space="preserve"> t</w:t>
      </w:r>
      <w:r w:rsidR="008031D3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he immune response </w:t>
      </w:r>
      <w:r w:rsidR="00AF456A">
        <w:rPr>
          <w:rFonts w:asciiTheme="majorBidi" w:hAnsiTheme="majorBidi" w:cstheme="majorBidi"/>
          <w:sz w:val="28"/>
          <w:szCs w:val="28"/>
          <w:lang w:bidi="ar-IQ"/>
        </w:rPr>
        <w:t xml:space="preserve">was </w:t>
      </w:r>
      <w:r w:rsidR="008031D3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evaluated by specific parameters which included </w:t>
      </w:r>
      <w:r w:rsidR="00AF456A">
        <w:rPr>
          <w:rFonts w:asciiTheme="majorBidi" w:hAnsiTheme="majorBidi" w:cstheme="majorBidi"/>
          <w:sz w:val="28"/>
          <w:szCs w:val="28"/>
          <w:lang w:bidi="ar-IQ"/>
        </w:rPr>
        <w:t xml:space="preserve">the phagocytic assay </w:t>
      </w:r>
      <w:r w:rsidR="00E17346" w:rsidRPr="007770DB">
        <w:rPr>
          <w:rFonts w:asciiTheme="majorBidi" w:hAnsiTheme="majorBidi" w:cstheme="majorBidi"/>
          <w:sz w:val="28"/>
          <w:szCs w:val="28"/>
          <w:lang w:val="en-GB" w:bidi="ar-IQ"/>
        </w:rPr>
        <w:t xml:space="preserve">by carbon clearance ability, </w:t>
      </w:r>
      <w:r w:rsidR="00E17346" w:rsidRPr="007770DB">
        <w:rPr>
          <w:rFonts w:asciiTheme="majorBidi" w:hAnsiTheme="majorBidi" w:cstheme="majorBidi"/>
          <w:i/>
          <w:iCs/>
          <w:sz w:val="28"/>
          <w:szCs w:val="28"/>
          <w:lang w:val="en-GB" w:bidi="ar-IQ"/>
        </w:rPr>
        <w:t xml:space="preserve">in </w:t>
      </w:r>
      <w:r w:rsidR="007770DB">
        <w:rPr>
          <w:rFonts w:asciiTheme="majorBidi" w:hAnsiTheme="majorBidi" w:cstheme="majorBidi"/>
          <w:i/>
          <w:iCs/>
          <w:sz w:val="28"/>
          <w:szCs w:val="28"/>
          <w:lang w:val="en-GB" w:bidi="ar-IQ"/>
        </w:rPr>
        <w:t>vivo</w:t>
      </w:r>
      <w:r w:rsidR="00E17346" w:rsidRPr="007770DB">
        <w:rPr>
          <w:rFonts w:asciiTheme="majorBidi" w:hAnsiTheme="majorBidi" w:cstheme="majorBidi"/>
          <w:sz w:val="28"/>
          <w:szCs w:val="28"/>
          <w:lang w:val="en-GB" w:bidi="ar-IQ"/>
        </w:rPr>
        <w:t xml:space="preserve"> </w:t>
      </w:r>
      <w:r w:rsidR="00AF456A">
        <w:rPr>
          <w:rFonts w:asciiTheme="majorBidi" w:hAnsiTheme="majorBidi" w:cstheme="majorBidi"/>
          <w:sz w:val="28"/>
          <w:szCs w:val="28"/>
          <w:lang w:val="en-GB" w:bidi="ar-IQ"/>
        </w:rPr>
        <w:t>study the lymphoproliferative</w:t>
      </w:r>
      <w:r w:rsidR="00AF456A" w:rsidRPr="007770DB">
        <w:rPr>
          <w:rFonts w:asciiTheme="majorBidi" w:hAnsiTheme="majorBidi" w:cstheme="majorBidi"/>
          <w:sz w:val="28"/>
          <w:szCs w:val="28"/>
          <w:lang w:val="en-GB" w:bidi="ar-IQ"/>
        </w:rPr>
        <w:t xml:space="preserve"> response </w:t>
      </w:r>
      <w:r w:rsidR="00983BEE">
        <w:rPr>
          <w:rFonts w:asciiTheme="majorBidi" w:hAnsiTheme="majorBidi" w:cstheme="majorBidi"/>
          <w:sz w:val="28"/>
          <w:szCs w:val="28"/>
          <w:lang w:val="en-GB" w:bidi="ar-IQ"/>
        </w:rPr>
        <w:t>to phytohemagglutinin to determine cell-mediated immunity</w:t>
      </w:r>
      <w:r w:rsidR="00FD035A" w:rsidRPr="007770DB">
        <w:rPr>
          <w:rFonts w:asciiTheme="majorBidi" w:hAnsiTheme="majorBidi" w:cstheme="majorBidi"/>
          <w:sz w:val="28"/>
          <w:szCs w:val="28"/>
          <w:lang w:val="en-GB" w:bidi="ar-IQ"/>
        </w:rPr>
        <w:t>.</w:t>
      </w:r>
    </w:p>
    <w:p w:rsidR="009203A6" w:rsidRDefault="00FD035A" w:rsidP="00D86687">
      <w:pPr>
        <w:bidi w:val="0"/>
        <w:spacing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7770DB">
        <w:rPr>
          <w:rFonts w:asciiTheme="majorBidi" w:hAnsiTheme="majorBidi" w:cstheme="majorBidi"/>
          <w:sz w:val="28"/>
          <w:szCs w:val="28"/>
          <w:lang w:val="en-GB" w:bidi="ar-IQ"/>
        </w:rPr>
        <w:t>In</w:t>
      </w:r>
      <w:r w:rsidR="00E17346" w:rsidRPr="007770DB">
        <w:rPr>
          <w:rFonts w:asciiTheme="majorBidi" w:hAnsiTheme="majorBidi" w:cstheme="majorBidi"/>
          <w:sz w:val="28"/>
          <w:szCs w:val="28"/>
          <w:lang w:val="en-GB" w:bidi="ar-IQ"/>
        </w:rPr>
        <w:t xml:space="preserve"> addition, </w:t>
      </w:r>
      <w:r w:rsidR="00C94F81" w:rsidRPr="007770DB">
        <w:rPr>
          <w:rFonts w:asciiTheme="majorBidi" w:hAnsiTheme="majorBidi" w:cstheme="majorBidi"/>
          <w:sz w:val="28"/>
          <w:szCs w:val="28"/>
          <w:lang w:bidi="ar-IQ"/>
        </w:rPr>
        <w:t>evaluating</w:t>
      </w:r>
      <w:r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the  Heterophil / Lymphocyte  ratio as </w:t>
      </w:r>
      <w:r w:rsidR="00C94F81" w:rsidRPr="007770DB">
        <w:rPr>
          <w:rFonts w:asciiTheme="majorBidi" w:hAnsiTheme="majorBidi" w:cstheme="majorBidi"/>
          <w:sz w:val="28"/>
          <w:szCs w:val="28"/>
          <w:lang w:bidi="ar-IQ"/>
        </w:rPr>
        <w:t>a measure</w:t>
      </w:r>
      <w:r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of stress, and determination of the serum antibody titer post vaccination with </w:t>
      </w:r>
      <w:r w:rsidR="00D86687">
        <w:rPr>
          <w:rFonts w:asciiTheme="majorBidi" w:hAnsiTheme="majorBidi" w:cstheme="majorBidi"/>
          <w:sz w:val="28"/>
          <w:szCs w:val="28"/>
          <w:lang w:bidi="ar-IQ"/>
        </w:rPr>
        <w:t>the Newcastle Disease V</w:t>
      </w:r>
      <w:r w:rsidR="00C94F81" w:rsidRPr="007770DB">
        <w:rPr>
          <w:rFonts w:asciiTheme="majorBidi" w:hAnsiTheme="majorBidi" w:cstheme="majorBidi"/>
          <w:sz w:val="28"/>
          <w:szCs w:val="28"/>
          <w:lang w:bidi="ar-IQ"/>
        </w:rPr>
        <w:t>accine</w:t>
      </w:r>
      <w:r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by ELISA test.</w:t>
      </w:r>
      <w:r w:rsidR="007F5262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031D3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Also </w:t>
      </w:r>
      <w:r w:rsidR="007770DB">
        <w:rPr>
          <w:rFonts w:asciiTheme="majorBidi" w:hAnsiTheme="majorBidi" w:cstheme="majorBidi"/>
          <w:sz w:val="28"/>
          <w:szCs w:val="28"/>
          <w:lang w:bidi="ar-IQ"/>
        </w:rPr>
        <w:t>histological</w:t>
      </w:r>
      <w:r w:rsidR="009148C0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evaluation and Immunohistochemical detection of macrophages by using </w:t>
      </w:r>
      <w:r w:rsidR="00C94F81" w:rsidRPr="007770DB">
        <w:rPr>
          <w:rFonts w:asciiTheme="majorBidi" w:hAnsiTheme="majorBidi" w:cstheme="majorBidi"/>
          <w:sz w:val="28"/>
          <w:szCs w:val="28"/>
          <w:lang w:bidi="ar-IQ"/>
        </w:rPr>
        <w:t>monoclonal antibodies</w:t>
      </w:r>
      <w:r w:rsidR="007F5262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148C0" w:rsidRPr="007770DB">
        <w:rPr>
          <w:rFonts w:asciiTheme="majorBidi" w:hAnsiTheme="majorBidi" w:cstheme="majorBidi"/>
          <w:sz w:val="28"/>
          <w:szCs w:val="28"/>
          <w:lang w:bidi="ar-IQ"/>
        </w:rPr>
        <w:t>(mouse anti-chicken macrophage KUL</w:t>
      </w:r>
      <w:r w:rsidR="00983BEE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9148C0" w:rsidRPr="007770DB">
        <w:rPr>
          <w:rFonts w:asciiTheme="majorBidi" w:hAnsiTheme="majorBidi" w:cstheme="majorBidi"/>
          <w:sz w:val="28"/>
          <w:szCs w:val="28"/>
          <w:lang w:bidi="ar-IQ"/>
        </w:rPr>
        <w:t>01).</w:t>
      </w:r>
    </w:p>
    <w:p w:rsidR="00BF006A" w:rsidRDefault="00983BEE" w:rsidP="00D86687">
      <w:pPr>
        <w:bidi w:val="0"/>
        <w:spacing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At day </w:t>
      </w:r>
      <w:r w:rsidR="00E35EC7">
        <w:rPr>
          <w:rFonts w:asciiTheme="majorBidi" w:hAnsiTheme="majorBidi" w:cstheme="majorBidi"/>
          <w:sz w:val="28"/>
          <w:szCs w:val="28"/>
          <w:lang w:bidi="ar-IQ"/>
        </w:rPr>
        <w:t xml:space="preserve">one </w:t>
      </w:r>
      <w:r w:rsidR="00894B63">
        <w:rPr>
          <w:rFonts w:asciiTheme="majorBidi" w:hAnsiTheme="majorBidi" w:cstheme="majorBidi"/>
          <w:sz w:val="28"/>
          <w:szCs w:val="28"/>
          <w:lang w:bidi="ar-IQ"/>
        </w:rPr>
        <w:t xml:space="preserve">of age </w:t>
      </w:r>
      <w:r>
        <w:rPr>
          <w:rFonts w:asciiTheme="majorBidi" w:hAnsiTheme="majorBidi" w:cstheme="majorBidi"/>
          <w:sz w:val="28"/>
          <w:szCs w:val="28"/>
          <w:lang w:bidi="ar-IQ"/>
        </w:rPr>
        <w:t>blood</w:t>
      </w:r>
      <w:r w:rsidR="009B7882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samples were collected to determine the maternal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serum </w:t>
      </w:r>
      <w:r w:rsidR="00894B63">
        <w:rPr>
          <w:rFonts w:asciiTheme="majorBidi" w:hAnsiTheme="majorBidi" w:cstheme="majorBidi"/>
          <w:sz w:val="28"/>
          <w:szCs w:val="28"/>
          <w:lang w:bidi="ar-IQ"/>
        </w:rPr>
        <w:t xml:space="preserve"> antibody titers for Newcastle Disease </w:t>
      </w:r>
      <w:r w:rsidR="009B7882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86687">
        <w:rPr>
          <w:rFonts w:asciiTheme="majorBidi" w:hAnsiTheme="majorBidi" w:cstheme="majorBidi"/>
          <w:sz w:val="28"/>
          <w:szCs w:val="28"/>
          <w:lang w:bidi="ar-IQ"/>
        </w:rPr>
        <w:t>V</w:t>
      </w:r>
      <w:r w:rsidR="009B7882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accine  by  ELISA test. At 10 and 20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days </w:t>
      </w:r>
      <w:r w:rsidR="0005067D">
        <w:rPr>
          <w:rFonts w:asciiTheme="majorBidi" w:hAnsiTheme="majorBidi" w:cstheme="majorBidi"/>
          <w:sz w:val="28"/>
          <w:szCs w:val="28"/>
          <w:lang w:bidi="ar-IQ"/>
        </w:rPr>
        <w:t xml:space="preserve">of age, </w:t>
      </w:r>
      <w:r w:rsidR="00894B63">
        <w:rPr>
          <w:rFonts w:asciiTheme="majorBidi" w:hAnsiTheme="majorBidi" w:cstheme="majorBidi"/>
          <w:sz w:val="28"/>
          <w:szCs w:val="28"/>
          <w:lang w:bidi="ar-IQ"/>
        </w:rPr>
        <w:t>sub</w:t>
      </w:r>
      <w:r w:rsidR="0005067D">
        <w:rPr>
          <w:rFonts w:asciiTheme="majorBidi" w:hAnsiTheme="majorBidi" w:cstheme="majorBidi"/>
          <w:sz w:val="28"/>
          <w:szCs w:val="28"/>
          <w:lang w:bidi="ar-IQ"/>
        </w:rPr>
        <w:t xml:space="preserve">groups </w:t>
      </w:r>
      <w:r w:rsidR="009B7882" w:rsidRPr="007770DB">
        <w:rPr>
          <w:rFonts w:asciiTheme="majorBidi" w:hAnsiTheme="majorBidi" w:cstheme="majorBidi"/>
          <w:sz w:val="28"/>
          <w:szCs w:val="28"/>
          <w:lang w:bidi="ar-IQ"/>
        </w:rPr>
        <w:t>G1</w:t>
      </w:r>
      <w:r w:rsidR="007770DB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9B7882" w:rsidRPr="007770DB">
        <w:rPr>
          <w:rFonts w:asciiTheme="majorBidi" w:hAnsiTheme="majorBidi" w:cstheme="majorBidi"/>
          <w:sz w:val="28"/>
          <w:szCs w:val="28"/>
          <w:lang w:bidi="ar-IQ"/>
        </w:rPr>
        <w:t>G2</w:t>
      </w:r>
      <w:r w:rsidR="0005067D" w:rsidRPr="007770DB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9B7882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G3</w:t>
      </w:r>
      <w:r w:rsidR="007770DB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5067D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w:r w:rsidR="0005067D">
        <w:rPr>
          <w:rFonts w:asciiTheme="majorBidi" w:hAnsiTheme="majorBidi" w:cstheme="majorBidi"/>
          <w:sz w:val="28"/>
          <w:szCs w:val="28"/>
          <w:lang w:bidi="ar-IQ"/>
        </w:rPr>
        <w:t>G4</w:t>
      </w:r>
      <w:r w:rsidR="00894B63">
        <w:rPr>
          <w:rFonts w:asciiTheme="majorBidi" w:hAnsiTheme="majorBidi" w:cstheme="majorBidi"/>
          <w:sz w:val="28"/>
          <w:szCs w:val="28"/>
          <w:lang w:bidi="ar-IQ"/>
        </w:rPr>
        <w:t xml:space="preserve"> were vaccinated with ND vaccine </w:t>
      </w:r>
      <w:r w:rsidR="009B7882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in drinking water.</w:t>
      </w:r>
      <w:r w:rsidR="009B7882" w:rsidRPr="007770DB">
        <w:t xml:space="preserve"> </w:t>
      </w:r>
      <w:r w:rsidR="009B7882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Blood samples were collected on days 7, 14 and 21 after </w:t>
      </w:r>
      <w:r w:rsidR="007770DB" w:rsidRPr="007770DB">
        <w:rPr>
          <w:rFonts w:asciiTheme="majorBidi" w:hAnsiTheme="majorBidi" w:cstheme="majorBidi"/>
          <w:sz w:val="28"/>
          <w:szCs w:val="28"/>
          <w:lang w:bidi="ar-IQ"/>
        </w:rPr>
        <w:t>the first vaccination</w:t>
      </w:r>
      <w:r w:rsidR="009B7882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to determine the serum antibody titer  by ELISA test.</w:t>
      </w:r>
    </w:p>
    <w:p w:rsidR="00CC6D11" w:rsidRPr="007770DB" w:rsidRDefault="00DA6148" w:rsidP="00C94F81">
      <w:pPr>
        <w:bidi w:val="0"/>
        <w:spacing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355FC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CC6D11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The result showed that </w:t>
      </w:r>
      <w:r w:rsidR="0005067D">
        <w:rPr>
          <w:rFonts w:asciiTheme="majorBidi" w:hAnsiTheme="majorBidi" w:cstheme="majorBidi"/>
          <w:sz w:val="28"/>
          <w:szCs w:val="28"/>
          <w:lang w:bidi="ar-IQ"/>
        </w:rPr>
        <w:t xml:space="preserve">there was </w:t>
      </w:r>
      <w:r w:rsidR="00CC6D11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no significant differences (P&gt;0.05) </w:t>
      </w:r>
      <w:r w:rsidR="0005067D">
        <w:rPr>
          <w:rFonts w:asciiTheme="majorBidi" w:hAnsiTheme="majorBidi" w:cstheme="majorBidi"/>
          <w:sz w:val="28"/>
          <w:szCs w:val="28"/>
          <w:lang w:bidi="ar-IQ"/>
        </w:rPr>
        <w:t>among all groups at 1 day old in</w:t>
      </w:r>
      <w:r w:rsidR="00CC6D11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maternal antibody titer, but there were significant differences (P &lt; 0.05) among all groups at 7 ,14 and 21 days old. </w:t>
      </w:r>
      <w:r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</w:p>
    <w:p w:rsidR="00DA6148" w:rsidRDefault="007355FC" w:rsidP="00C94F81">
      <w:pPr>
        <w:bidi w:val="0"/>
        <w:spacing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  <w:r w:rsidR="00DA6148" w:rsidRPr="007770DB">
        <w:rPr>
          <w:rFonts w:asciiTheme="majorBidi" w:hAnsiTheme="majorBidi" w:cstheme="majorBidi"/>
          <w:sz w:val="28"/>
          <w:szCs w:val="28"/>
          <w:lang w:bidi="ar-IQ"/>
        </w:rPr>
        <w:t>At 7,14 21,28</w:t>
      </w:r>
      <w:r w:rsidR="007770DB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DA6148" w:rsidRPr="007770DB">
        <w:rPr>
          <w:rFonts w:asciiTheme="majorBidi" w:hAnsiTheme="majorBidi" w:cstheme="majorBidi"/>
          <w:sz w:val="28"/>
          <w:szCs w:val="28"/>
          <w:lang w:bidi="ar-IQ"/>
        </w:rPr>
        <w:t>and 35 days old</w:t>
      </w:r>
      <w:r w:rsidR="0005067D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DA6148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blood samples were taken for evaluation the  Heterophil / Lymphocyte  ratio. The result showed that </w:t>
      </w:r>
      <w:r w:rsidR="00DA6148" w:rsidRPr="007770DB">
        <w:rPr>
          <w:rFonts w:ascii="Times New Roman" w:eastAsia="Calibri" w:hAnsi="Times New Roman" w:cs="Times New Roman"/>
          <w:sz w:val="28"/>
          <w:szCs w:val="28"/>
        </w:rPr>
        <w:t>there were no significant differences among the non-stressed and stressed groups at 7 and 14 days old</w:t>
      </w:r>
      <w:r w:rsidR="00CC6D11" w:rsidRPr="007770DB">
        <w:rPr>
          <w:rFonts w:ascii="Times New Roman" w:eastAsia="Calibri" w:hAnsi="Times New Roman" w:cs="Times New Roman"/>
          <w:sz w:val="28"/>
          <w:szCs w:val="28"/>
        </w:rPr>
        <w:t xml:space="preserve"> (before heat stress)</w:t>
      </w:r>
      <w:r w:rsidR="00DA6148" w:rsidRPr="00777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6D11" w:rsidRPr="007770DB">
        <w:rPr>
          <w:rFonts w:ascii="Times New Roman" w:eastAsia="Calibri" w:hAnsi="Times New Roman" w:cs="Times New Roman"/>
          <w:sz w:val="28"/>
          <w:szCs w:val="28"/>
        </w:rPr>
        <w:t>while there was</w:t>
      </w:r>
      <w:r w:rsidR="00DA6148" w:rsidRPr="007770DB">
        <w:rPr>
          <w:rFonts w:ascii="Times New Roman" w:eastAsia="Calibri" w:hAnsi="Times New Roman" w:cs="Times New Roman"/>
          <w:sz w:val="28"/>
          <w:szCs w:val="28"/>
        </w:rPr>
        <w:t xml:space="preserve"> a significant difference (P˂0</w:t>
      </w:r>
      <w:r w:rsidR="007770DB" w:rsidRPr="007770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A6148" w:rsidRPr="007770DB">
        <w:rPr>
          <w:rFonts w:ascii="Times New Roman" w:eastAsia="Calibri" w:hAnsi="Times New Roman" w:cs="Times New Roman"/>
          <w:sz w:val="28"/>
          <w:szCs w:val="28"/>
        </w:rPr>
        <w:t xml:space="preserve">05) </w:t>
      </w:r>
      <w:r w:rsidR="007770DB">
        <w:rPr>
          <w:rFonts w:ascii="Times New Roman" w:eastAsia="Calibri" w:hAnsi="Times New Roman" w:cs="Times New Roman"/>
          <w:sz w:val="28"/>
          <w:szCs w:val="28"/>
        </w:rPr>
        <w:t>within</w:t>
      </w:r>
      <w:r w:rsidR="00DA6148" w:rsidRPr="007770DB">
        <w:rPr>
          <w:rFonts w:ascii="Times New Roman" w:eastAsia="Calibri" w:hAnsi="Times New Roman" w:cs="Times New Roman"/>
          <w:sz w:val="28"/>
          <w:szCs w:val="28"/>
        </w:rPr>
        <w:t xml:space="preserve">  heat stressed treated  groups </w:t>
      </w:r>
      <w:r w:rsidR="0005067D">
        <w:rPr>
          <w:rFonts w:ascii="Times New Roman" w:eastAsia="Calibri" w:hAnsi="Times New Roman" w:cs="Times New Roman"/>
          <w:sz w:val="28"/>
          <w:szCs w:val="28"/>
        </w:rPr>
        <w:t>which showed an</w:t>
      </w:r>
      <w:r w:rsidR="005B2AC4">
        <w:rPr>
          <w:rFonts w:ascii="Times New Roman" w:eastAsia="Calibri" w:hAnsi="Times New Roman" w:cs="Times New Roman"/>
          <w:sz w:val="28"/>
          <w:szCs w:val="28"/>
        </w:rPr>
        <w:t xml:space="preserve"> elevation in</w:t>
      </w:r>
      <w:r w:rsidR="00DA6148" w:rsidRPr="007770DB">
        <w:rPr>
          <w:rFonts w:ascii="Times New Roman" w:eastAsia="Calibri" w:hAnsi="Times New Roman" w:cs="Times New Roman"/>
          <w:sz w:val="28"/>
          <w:szCs w:val="28"/>
        </w:rPr>
        <w:t xml:space="preserve"> H/L ratio at 21,2</w:t>
      </w:r>
      <w:r w:rsidR="00C53B44">
        <w:rPr>
          <w:rFonts w:ascii="Times New Roman" w:eastAsia="Calibri" w:hAnsi="Times New Roman" w:cs="Times New Roman"/>
          <w:sz w:val="28"/>
          <w:szCs w:val="28"/>
        </w:rPr>
        <w:t>8 and 35 days old. Also there was</w:t>
      </w:r>
      <w:r w:rsidR="00DA6148" w:rsidRPr="007770DB">
        <w:rPr>
          <w:rFonts w:ascii="Times New Roman" w:eastAsia="Calibri" w:hAnsi="Times New Roman" w:cs="Times New Roman"/>
          <w:sz w:val="28"/>
          <w:szCs w:val="28"/>
        </w:rPr>
        <w:t xml:space="preserve"> a significant difference </w:t>
      </w:r>
      <w:r w:rsidR="00DA6148" w:rsidRPr="007770DB">
        <w:rPr>
          <w:rFonts w:ascii="Times New Roman" w:eastAsia="CenturySchoolbook" w:hAnsi="Times New Roman" w:cs="Times New Roman"/>
          <w:sz w:val="28"/>
          <w:szCs w:val="28"/>
        </w:rPr>
        <w:t>(</w:t>
      </w:r>
      <w:r w:rsidR="00DA6148" w:rsidRPr="007770DB">
        <w:rPr>
          <w:rFonts w:ascii="Times New Roman" w:eastAsia="CenturySchoolbook" w:hAnsi="Times New Roman" w:cs="Times New Roman"/>
          <w:i/>
          <w:iCs/>
          <w:sz w:val="28"/>
          <w:szCs w:val="28"/>
        </w:rPr>
        <w:t xml:space="preserve">P </w:t>
      </w:r>
      <w:r w:rsidR="00DA6148" w:rsidRPr="007770DB">
        <w:rPr>
          <w:rFonts w:ascii="Times New Roman" w:eastAsia="CenturySchoolbook" w:hAnsi="Times New Roman" w:cs="Times New Roman"/>
          <w:sz w:val="28"/>
          <w:szCs w:val="28"/>
        </w:rPr>
        <w:t xml:space="preserve">&lt; 0.05) </w:t>
      </w:r>
      <w:r w:rsidR="00DA6148" w:rsidRPr="007770DB">
        <w:rPr>
          <w:rFonts w:ascii="Times New Roman" w:eastAsia="Calibri" w:hAnsi="Times New Roman" w:cs="Times New Roman"/>
          <w:sz w:val="28"/>
          <w:szCs w:val="28"/>
        </w:rPr>
        <w:t xml:space="preserve">between groups that </w:t>
      </w:r>
      <w:r w:rsidR="005B2AC4">
        <w:rPr>
          <w:rFonts w:ascii="Times New Roman" w:eastAsia="Calibri" w:hAnsi="Times New Roman" w:cs="Times New Roman"/>
          <w:sz w:val="28"/>
          <w:szCs w:val="28"/>
        </w:rPr>
        <w:t xml:space="preserve">have been </w:t>
      </w:r>
      <w:r w:rsidR="00DA6148" w:rsidRPr="007770DB">
        <w:rPr>
          <w:rFonts w:ascii="Times New Roman" w:eastAsia="Calibri" w:hAnsi="Times New Roman" w:cs="Times New Roman"/>
          <w:sz w:val="28"/>
          <w:szCs w:val="28"/>
        </w:rPr>
        <w:t xml:space="preserve">treated with </w:t>
      </w:r>
      <w:r w:rsidR="00DA6148" w:rsidRPr="007770DB">
        <w:rPr>
          <w:rFonts w:ascii="Times New Roman" w:eastAsia="Calibri" w:hAnsi="Times New Roman" w:cs="Times New Roman"/>
          <w:i/>
          <w:iCs/>
          <w:sz w:val="28"/>
          <w:szCs w:val="28"/>
        </w:rPr>
        <w:t>β</w:t>
      </w:r>
      <w:r w:rsidR="00DA6148" w:rsidRPr="007770DB">
        <w:rPr>
          <w:rFonts w:ascii="Times New Roman" w:eastAsia="Calibri" w:hAnsi="Times New Roman" w:cs="Times New Roman"/>
          <w:sz w:val="28"/>
          <w:szCs w:val="28"/>
        </w:rPr>
        <w:t>-</w:t>
      </w:r>
      <w:r w:rsidR="007770DB">
        <w:rPr>
          <w:rFonts w:ascii="Times New Roman" w:eastAsia="Calibri" w:hAnsi="Times New Roman" w:cs="Times New Roman"/>
          <w:sz w:val="28"/>
          <w:szCs w:val="28"/>
        </w:rPr>
        <w:t>glucan</w:t>
      </w:r>
      <w:r w:rsidR="005B2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6148" w:rsidRPr="007770DB">
        <w:rPr>
          <w:rFonts w:ascii="Times New Roman" w:eastAsia="Calibri" w:hAnsi="Times New Roman" w:cs="Times New Roman"/>
          <w:sz w:val="28"/>
          <w:szCs w:val="28"/>
        </w:rPr>
        <w:t>G1</w:t>
      </w:r>
      <w:r w:rsidR="007770DB" w:rsidRPr="007770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B2AC4">
        <w:rPr>
          <w:rFonts w:ascii="Times New Roman" w:eastAsia="Calibri" w:hAnsi="Times New Roman" w:cs="Times New Roman"/>
          <w:sz w:val="28"/>
          <w:szCs w:val="28"/>
        </w:rPr>
        <w:t>G3</w:t>
      </w:r>
      <w:r w:rsidR="00DA6148" w:rsidRPr="007770DB">
        <w:rPr>
          <w:rFonts w:ascii="Times New Roman" w:eastAsia="Calibri" w:hAnsi="Times New Roman" w:cs="Times New Roman"/>
          <w:sz w:val="28"/>
          <w:szCs w:val="28"/>
        </w:rPr>
        <w:t xml:space="preserve"> at  21, 28 </w:t>
      </w:r>
      <w:r w:rsidR="005B2AC4">
        <w:rPr>
          <w:rFonts w:ascii="Times New Roman" w:eastAsia="Calibri" w:hAnsi="Times New Roman" w:cs="Times New Roman"/>
          <w:sz w:val="28"/>
          <w:szCs w:val="28"/>
        </w:rPr>
        <w:t>and 32 days old  compared with the</w:t>
      </w:r>
      <w:r w:rsidR="00DA6148" w:rsidRPr="007770DB">
        <w:rPr>
          <w:rFonts w:ascii="Times New Roman" w:eastAsia="Calibri" w:hAnsi="Times New Roman" w:cs="Times New Roman"/>
          <w:sz w:val="28"/>
          <w:szCs w:val="28"/>
        </w:rPr>
        <w:t xml:space="preserve"> control non treated non stressed group</w:t>
      </w:r>
      <w:r w:rsidR="00CC6D11" w:rsidRPr="00777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2AC4">
        <w:rPr>
          <w:rFonts w:ascii="Times New Roman" w:eastAsia="Calibri" w:hAnsi="Times New Roman" w:cs="Times New Roman"/>
          <w:sz w:val="28"/>
          <w:szCs w:val="28"/>
        </w:rPr>
        <w:t>G4</w:t>
      </w:r>
      <w:r w:rsidR="00DA6148" w:rsidRPr="007770DB">
        <w:rPr>
          <w:rFonts w:ascii="Times New Roman" w:eastAsia="Calibri" w:hAnsi="Times New Roman" w:cs="Times New Roman"/>
          <w:sz w:val="28"/>
          <w:szCs w:val="28"/>
        </w:rPr>
        <w:t xml:space="preserve">  at same periods.</w:t>
      </w:r>
    </w:p>
    <w:p w:rsidR="008804CE" w:rsidRDefault="00BF006A" w:rsidP="00C94F81">
      <w:pPr>
        <w:bidi w:val="0"/>
        <w:spacing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    The pha</w:t>
      </w:r>
      <w:r w:rsidR="005B2AC4">
        <w:rPr>
          <w:rFonts w:asciiTheme="majorBidi" w:hAnsiTheme="majorBidi" w:cstheme="majorBidi"/>
          <w:sz w:val="28"/>
          <w:szCs w:val="28"/>
          <w:lang w:bidi="ar-IQ"/>
        </w:rPr>
        <w:t>gocytic activity was examined on</w:t>
      </w:r>
      <w:r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days 14 and 24 of age by quantitating the </w:t>
      </w:r>
      <w:r w:rsidRPr="007770DB">
        <w:rPr>
          <w:rFonts w:asciiTheme="majorBidi" w:hAnsiTheme="majorBidi" w:cstheme="majorBidi"/>
          <w:i/>
          <w:iCs/>
          <w:sz w:val="28"/>
          <w:szCs w:val="28"/>
          <w:lang w:bidi="ar-IQ"/>
        </w:rPr>
        <w:t>in vivo</w:t>
      </w:r>
      <w:r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carbon </w:t>
      </w:r>
      <w:r w:rsidR="00A32F57" w:rsidRPr="007770DB">
        <w:rPr>
          <w:rFonts w:asciiTheme="majorBidi" w:hAnsiTheme="majorBidi" w:cstheme="majorBidi"/>
          <w:sz w:val="28"/>
          <w:szCs w:val="28"/>
          <w:lang w:bidi="ar-IQ"/>
        </w:rPr>
        <w:t>clearance. The</w:t>
      </w:r>
      <w:r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result showed that </w:t>
      </w:r>
      <w:r w:rsidR="00A32F57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there was </w:t>
      </w:r>
      <w:r w:rsidR="007770DB" w:rsidRPr="007770DB">
        <w:rPr>
          <w:rFonts w:asciiTheme="majorBidi" w:hAnsiTheme="majorBidi" w:cstheme="majorBidi"/>
          <w:sz w:val="28"/>
          <w:szCs w:val="28"/>
          <w:lang w:bidi="ar-IQ"/>
        </w:rPr>
        <w:t>a significant difference</w:t>
      </w:r>
      <w:r w:rsidR="00A32F57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(P &lt; 0.05) among groups that </w:t>
      </w:r>
      <w:r w:rsidR="005B2AC4">
        <w:rPr>
          <w:rFonts w:asciiTheme="majorBidi" w:hAnsiTheme="majorBidi" w:cstheme="majorBidi"/>
          <w:sz w:val="28"/>
          <w:szCs w:val="28"/>
          <w:lang w:bidi="ar-IQ"/>
        </w:rPr>
        <w:t xml:space="preserve">have been </w:t>
      </w:r>
      <w:r w:rsidR="00A32F57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treated with </w:t>
      </w:r>
      <w:r w:rsidR="00A32F57" w:rsidRPr="00D86687">
        <w:rPr>
          <w:rFonts w:asciiTheme="majorBidi" w:hAnsiTheme="majorBidi" w:cstheme="majorBidi"/>
          <w:i/>
          <w:iCs/>
          <w:sz w:val="28"/>
          <w:szCs w:val="28"/>
          <w:lang w:bidi="ar-IQ"/>
        </w:rPr>
        <w:t>β</w:t>
      </w:r>
      <w:r w:rsidR="00A32F57" w:rsidRPr="007770DB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7770DB" w:rsidRPr="007770DB">
        <w:rPr>
          <w:rFonts w:asciiTheme="majorBidi" w:hAnsiTheme="majorBidi" w:cstheme="majorBidi"/>
          <w:sz w:val="28"/>
          <w:szCs w:val="28"/>
          <w:lang w:bidi="ar-IQ"/>
        </w:rPr>
        <w:t>glucan</w:t>
      </w:r>
      <w:r w:rsidR="00A32F57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and the non-treated groups at 14 days old (before the heat stress).  Also there were significan</w:t>
      </w:r>
      <w:r w:rsidR="005B2AC4">
        <w:rPr>
          <w:rFonts w:asciiTheme="majorBidi" w:hAnsiTheme="majorBidi" w:cstheme="majorBidi"/>
          <w:sz w:val="28"/>
          <w:szCs w:val="28"/>
          <w:lang w:bidi="ar-IQ"/>
        </w:rPr>
        <w:t>t differences (P &lt; 0.05) among G1 and G3 with G2 and  G4</w:t>
      </w:r>
      <w:r w:rsidR="00A32F57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groups at 24 days old 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6A0579" w:rsidRDefault="008804CE" w:rsidP="00C94F81">
      <w:pPr>
        <w:bidi w:val="0"/>
        <w:spacing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7770DB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In </w:t>
      </w:r>
      <w:r w:rsidR="007770DB" w:rsidRPr="007770DB">
        <w:rPr>
          <w:rFonts w:asciiTheme="majorBidi" w:hAnsiTheme="majorBidi" w:cstheme="majorBidi"/>
          <w:i/>
          <w:iCs/>
          <w:sz w:val="28"/>
          <w:szCs w:val="28"/>
          <w:lang w:bidi="ar-IQ"/>
        </w:rPr>
        <w:t>vivo</w:t>
      </w:r>
      <w:r w:rsidR="005B2AC4">
        <w:rPr>
          <w:rFonts w:asciiTheme="majorBidi" w:hAnsiTheme="majorBidi" w:cstheme="majorBidi"/>
          <w:sz w:val="28"/>
          <w:szCs w:val="28"/>
          <w:lang w:bidi="ar-IQ"/>
        </w:rPr>
        <w:t xml:space="preserve"> cell-mediated immunity response to PHA was carried out</w:t>
      </w:r>
      <w:r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on days 17 and 27 of age. The result showed that </w:t>
      </w:r>
      <w:r w:rsidR="0046211F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there were significant </w:t>
      </w:r>
      <w:r w:rsidR="0046211F" w:rsidRPr="007770DB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differences (P &lt; 0.05) among all groups , heat stressed treated G1 and heat stressed non treated group G2, also </w:t>
      </w:r>
      <w:r w:rsidR="005B2AC4">
        <w:rPr>
          <w:rFonts w:asciiTheme="majorBidi" w:hAnsiTheme="majorBidi" w:cstheme="majorBidi"/>
          <w:sz w:val="28"/>
          <w:szCs w:val="28"/>
          <w:lang w:bidi="ar-IQ"/>
        </w:rPr>
        <w:t xml:space="preserve">in </w:t>
      </w:r>
      <w:r w:rsidR="0046211F" w:rsidRPr="007770DB">
        <w:rPr>
          <w:rFonts w:asciiTheme="majorBidi" w:hAnsiTheme="majorBidi" w:cstheme="majorBidi"/>
          <w:sz w:val="28"/>
          <w:szCs w:val="28"/>
          <w:lang w:bidi="ar-IQ"/>
        </w:rPr>
        <w:t>the non stressed treated G3 and non stressed non treated G4 group.</w:t>
      </w:r>
      <w:r w:rsidR="00BF00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666263" w:rsidRPr="007770DB" w:rsidRDefault="006A0579" w:rsidP="00991E11">
      <w:pPr>
        <w:bidi w:val="0"/>
        <w:spacing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    At days 14 and 24 of age small intestine and bursal tissues were taken for preparation the p</w:t>
      </w:r>
      <w:r w:rsidR="00991E11">
        <w:rPr>
          <w:rFonts w:asciiTheme="majorBidi" w:hAnsiTheme="majorBidi" w:cstheme="majorBidi"/>
          <w:sz w:val="28"/>
          <w:szCs w:val="28"/>
          <w:lang w:bidi="ar-IQ"/>
        </w:rPr>
        <w:t>araffin embedded tissue blocks f</w:t>
      </w:r>
      <w:r w:rsidRPr="007770DB">
        <w:rPr>
          <w:rFonts w:asciiTheme="majorBidi" w:hAnsiTheme="majorBidi" w:cstheme="majorBidi"/>
          <w:sz w:val="28"/>
          <w:szCs w:val="28"/>
          <w:lang w:bidi="ar-IQ"/>
        </w:rPr>
        <w:t>o</w:t>
      </w:r>
      <w:r w:rsidR="00991E11">
        <w:rPr>
          <w:rFonts w:asciiTheme="majorBidi" w:hAnsiTheme="majorBidi" w:cstheme="majorBidi"/>
          <w:sz w:val="28"/>
          <w:szCs w:val="28"/>
          <w:lang w:bidi="ar-IQ"/>
        </w:rPr>
        <w:t>r</w:t>
      </w:r>
      <w:r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histological evaluation and Immunohistochemical detection of macrophages by using </w:t>
      </w:r>
      <w:r w:rsidR="00C94F81" w:rsidRPr="007770DB">
        <w:rPr>
          <w:rFonts w:asciiTheme="majorBidi" w:hAnsiTheme="majorBidi" w:cstheme="majorBidi"/>
          <w:sz w:val="28"/>
          <w:szCs w:val="28"/>
          <w:lang w:bidi="ar-IQ"/>
        </w:rPr>
        <w:t>monoclonal antibodies (</w:t>
      </w:r>
      <w:r w:rsidRPr="007770DB">
        <w:rPr>
          <w:rFonts w:asciiTheme="majorBidi" w:hAnsiTheme="majorBidi" w:cstheme="majorBidi"/>
          <w:sz w:val="28"/>
          <w:szCs w:val="28"/>
          <w:lang w:bidi="ar-IQ"/>
        </w:rPr>
        <w:t>mouse anti-chicken macrophage KUL</w:t>
      </w:r>
      <w:r w:rsidR="00991E11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7770DB">
        <w:rPr>
          <w:rFonts w:asciiTheme="majorBidi" w:hAnsiTheme="majorBidi" w:cstheme="majorBidi"/>
          <w:sz w:val="28"/>
          <w:szCs w:val="28"/>
          <w:lang w:bidi="ar-IQ"/>
        </w:rPr>
        <w:t>01).</w:t>
      </w:r>
      <w:r w:rsidR="00991E11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="00BF006A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91E11">
        <w:rPr>
          <w:rFonts w:ascii="Times New Roman" w:eastAsia="Calibri" w:hAnsi="Times New Roman" w:cs="Times New Roman"/>
          <w:sz w:val="28"/>
          <w:szCs w:val="28"/>
          <w:lang w:bidi="ar-IQ"/>
        </w:rPr>
        <w:t>r</w:t>
      </w:r>
      <w:r w:rsidR="00F22671" w:rsidRPr="007770DB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esults of </w:t>
      </w:r>
      <w:r w:rsidR="007770DB" w:rsidRPr="007770DB">
        <w:rPr>
          <w:rFonts w:ascii="Times New Roman" w:eastAsia="Calibri" w:hAnsi="Times New Roman" w:cs="Times New Roman"/>
          <w:sz w:val="28"/>
          <w:szCs w:val="28"/>
          <w:lang w:bidi="ar-IQ"/>
        </w:rPr>
        <w:t>immunohistochemical</w:t>
      </w:r>
      <w:r w:rsidR="00F22671" w:rsidRPr="007770DB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analysis </w:t>
      </w:r>
      <w:r w:rsidR="00991E11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have </w:t>
      </w:r>
      <w:r w:rsidR="00F22671" w:rsidRPr="007770DB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demonstrated </w:t>
      </w:r>
      <w:r w:rsidR="00991E11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that the </w:t>
      </w:r>
      <w:r w:rsidR="00F22671" w:rsidRPr="007770DB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positive staining for duodenal and </w:t>
      </w:r>
      <w:r w:rsidR="007770DB" w:rsidRPr="007770DB">
        <w:rPr>
          <w:rFonts w:ascii="Times New Roman" w:eastAsia="Calibri" w:hAnsi="Times New Roman" w:cs="Times New Roman"/>
          <w:sz w:val="28"/>
          <w:szCs w:val="28"/>
          <w:lang w:bidi="ar-IQ"/>
        </w:rPr>
        <w:t>bursal</w:t>
      </w:r>
      <w:r w:rsidR="00F22671" w:rsidRPr="007770DB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macrophages </w:t>
      </w:r>
      <w:r w:rsidR="007770DB" w:rsidRPr="007770DB">
        <w:rPr>
          <w:rFonts w:ascii="Times New Roman" w:eastAsia="Calibri" w:hAnsi="Times New Roman" w:cs="Times New Roman"/>
          <w:sz w:val="28"/>
          <w:szCs w:val="28"/>
          <w:lang w:bidi="ar-IQ"/>
        </w:rPr>
        <w:t>labled</w:t>
      </w:r>
      <w:r w:rsidR="00F22671" w:rsidRPr="007770DB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with KUL-01 mouse anti-chicken  </w:t>
      </w:r>
      <w:r w:rsidR="007770DB" w:rsidRPr="007770DB">
        <w:rPr>
          <w:rFonts w:ascii="Times New Roman" w:eastAsia="Calibri" w:hAnsi="Times New Roman" w:cs="Times New Roman"/>
          <w:sz w:val="28"/>
          <w:szCs w:val="28"/>
          <w:lang w:bidi="ar-IQ"/>
        </w:rPr>
        <w:t>monocyte</w:t>
      </w:r>
      <w:r w:rsidR="00F22671" w:rsidRPr="007770DB">
        <w:rPr>
          <w:rFonts w:ascii="Times New Roman" w:eastAsia="Calibri" w:hAnsi="Times New Roman" w:cs="Times New Roman"/>
          <w:sz w:val="28"/>
          <w:szCs w:val="28"/>
          <w:lang w:bidi="ar-IQ"/>
        </w:rPr>
        <w:t>- macrophages monoclonal antibody. Sections</w:t>
      </w:r>
      <w:r w:rsidR="00F22671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of duodenum and bursa at 14 days old treated with 225µg/ml of soluble </w:t>
      </w:r>
      <w:r w:rsidR="00F22671" w:rsidRPr="007770DB">
        <w:rPr>
          <w:rFonts w:asciiTheme="majorBidi" w:hAnsiTheme="majorBidi" w:cstheme="majorBidi"/>
          <w:i/>
          <w:iCs/>
          <w:sz w:val="28"/>
          <w:szCs w:val="28"/>
          <w:lang w:bidi="ar-IQ"/>
        </w:rPr>
        <w:t>β</w:t>
      </w:r>
      <w:r w:rsidR="00F22671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-glucan in drinking water </w:t>
      </w:r>
      <w:r w:rsidR="00991E11">
        <w:rPr>
          <w:rFonts w:asciiTheme="majorBidi" w:hAnsiTheme="majorBidi" w:cstheme="majorBidi"/>
          <w:sz w:val="28"/>
          <w:szCs w:val="28"/>
          <w:lang w:bidi="ar-IQ"/>
        </w:rPr>
        <w:t>showed</w:t>
      </w:r>
      <w:r w:rsidR="00666263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positive result red-brown stai</w:t>
      </w:r>
      <w:r w:rsidR="00991E11">
        <w:rPr>
          <w:rFonts w:asciiTheme="majorBidi" w:hAnsiTheme="majorBidi" w:cstheme="majorBidi"/>
          <w:sz w:val="28"/>
          <w:szCs w:val="28"/>
          <w:lang w:bidi="ar-IQ"/>
        </w:rPr>
        <w:t>ning macrophages in tissues of G1 and G3 compared to the</w:t>
      </w:r>
      <w:r w:rsidR="004C381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66263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duodenal and bursal tissues of </w:t>
      </w:r>
      <w:r w:rsidR="00991E11">
        <w:rPr>
          <w:rFonts w:asciiTheme="majorBidi" w:hAnsiTheme="majorBidi" w:cstheme="majorBidi"/>
          <w:sz w:val="28"/>
          <w:szCs w:val="28"/>
          <w:lang w:bidi="ar-IQ"/>
        </w:rPr>
        <w:t>G2 and G4</w:t>
      </w:r>
      <w:r w:rsidR="004C381B">
        <w:rPr>
          <w:rFonts w:asciiTheme="majorBidi" w:hAnsiTheme="majorBidi" w:cstheme="majorBidi"/>
          <w:sz w:val="28"/>
          <w:szCs w:val="28"/>
          <w:lang w:bidi="ar-IQ"/>
        </w:rPr>
        <w:t xml:space="preserve"> groups which appear no stained cells.</w:t>
      </w:r>
      <w:r w:rsidR="004F37B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91E11">
        <w:rPr>
          <w:rFonts w:asciiTheme="majorBidi" w:hAnsiTheme="majorBidi" w:cstheme="majorBidi"/>
          <w:sz w:val="28"/>
          <w:szCs w:val="28"/>
          <w:lang w:bidi="ar-IQ"/>
        </w:rPr>
        <w:t>The</w:t>
      </w:r>
      <w:r w:rsidR="0095210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91E11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666263" w:rsidRPr="007770DB">
        <w:rPr>
          <w:rFonts w:asciiTheme="majorBidi" w:hAnsiTheme="majorBidi" w:cstheme="majorBidi"/>
          <w:sz w:val="28"/>
          <w:szCs w:val="28"/>
          <w:lang w:bidi="ar-IQ"/>
        </w:rPr>
        <w:t>ame result</w:t>
      </w:r>
      <w:r w:rsidR="00991E11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666263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91E11">
        <w:rPr>
          <w:rFonts w:asciiTheme="majorBidi" w:hAnsiTheme="majorBidi" w:cstheme="majorBidi"/>
          <w:sz w:val="28"/>
          <w:szCs w:val="28"/>
          <w:lang w:bidi="ar-IQ"/>
        </w:rPr>
        <w:t>were demonstrated o</w:t>
      </w:r>
      <w:r w:rsidR="00952109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n 24 days old </w:t>
      </w:r>
      <w:r w:rsidR="00666263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duodenal and </w:t>
      </w:r>
      <w:r w:rsidR="007770DB" w:rsidRPr="007770DB">
        <w:rPr>
          <w:rFonts w:asciiTheme="majorBidi" w:hAnsiTheme="majorBidi" w:cstheme="majorBidi"/>
          <w:sz w:val="28"/>
          <w:szCs w:val="28"/>
          <w:lang w:bidi="ar-IQ"/>
        </w:rPr>
        <w:t>bursal</w:t>
      </w:r>
      <w:r w:rsidR="00666263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52109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sections of heat stressed or </w:t>
      </w:r>
      <w:r w:rsidR="00991E11">
        <w:rPr>
          <w:rFonts w:asciiTheme="majorBidi" w:hAnsiTheme="majorBidi" w:cstheme="majorBidi"/>
          <w:sz w:val="28"/>
          <w:szCs w:val="28"/>
          <w:lang w:bidi="ar-IQ"/>
        </w:rPr>
        <w:t>non stressed treated groups which</w:t>
      </w:r>
      <w:r w:rsidR="00952109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91E11">
        <w:rPr>
          <w:rFonts w:asciiTheme="majorBidi" w:hAnsiTheme="majorBidi" w:cstheme="majorBidi"/>
          <w:sz w:val="28"/>
          <w:szCs w:val="28"/>
          <w:lang w:bidi="ar-IQ"/>
        </w:rPr>
        <w:t>showed  positive</w:t>
      </w:r>
      <w:r w:rsidR="009263DA">
        <w:rPr>
          <w:rFonts w:asciiTheme="majorBidi" w:hAnsiTheme="majorBidi" w:cstheme="majorBidi"/>
          <w:sz w:val="28"/>
          <w:szCs w:val="28"/>
          <w:lang w:bidi="ar-IQ"/>
        </w:rPr>
        <w:t xml:space="preserve"> stained macrophages in </w:t>
      </w:r>
      <w:r w:rsidR="00952109" w:rsidRPr="007770DB">
        <w:rPr>
          <w:rFonts w:asciiTheme="majorBidi" w:hAnsiTheme="majorBidi" w:cstheme="majorBidi"/>
          <w:sz w:val="28"/>
          <w:szCs w:val="28"/>
          <w:lang w:bidi="ar-IQ"/>
        </w:rPr>
        <w:t>G1 an</w:t>
      </w:r>
      <w:r w:rsidR="009263DA">
        <w:rPr>
          <w:rFonts w:asciiTheme="majorBidi" w:hAnsiTheme="majorBidi" w:cstheme="majorBidi"/>
          <w:sz w:val="28"/>
          <w:szCs w:val="28"/>
          <w:lang w:bidi="ar-IQ"/>
        </w:rPr>
        <w:t>d G3 compared to</w:t>
      </w:r>
      <w:r w:rsidR="004C381B">
        <w:rPr>
          <w:rFonts w:asciiTheme="majorBidi" w:hAnsiTheme="majorBidi" w:cstheme="majorBidi"/>
          <w:sz w:val="28"/>
          <w:szCs w:val="28"/>
          <w:lang w:bidi="ar-IQ"/>
        </w:rPr>
        <w:t xml:space="preserve"> th</w:t>
      </w:r>
      <w:r w:rsidR="009263DA">
        <w:rPr>
          <w:rFonts w:asciiTheme="majorBidi" w:hAnsiTheme="majorBidi" w:cstheme="majorBidi"/>
          <w:sz w:val="28"/>
          <w:szCs w:val="28"/>
          <w:lang w:bidi="ar-IQ"/>
        </w:rPr>
        <w:t>e non treated groups G2 and G4</w:t>
      </w:r>
      <w:r w:rsidR="008D2971">
        <w:rPr>
          <w:rFonts w:asciiTheme="majorBidi" w:hAnsiTheme="majorBidi" w:cstheme="majorBidi"/>
          <w:sz w:val="28"/>
          <w:szCs w:val="28"/>
          <w:lang w:bidi="ar-IQ"/>
        </w:rPr>
        <w:t xml:space="preserve"> which showed</w:t>
      </w:r>
      <w:r w:rsidR="004C381B">
        <w:rPr>
          <w:rFonts w:asciiTheme="majorBidi" w:hAnsiTheme="majorBidi" w:cstheme="majorBidi"/>
          <w:sz w:val="28"/>
          <w:szCs w:val="28"/>
          <w:lang w:bidi="ar-IQ"/>
        </w:rPr>
        <w:t xml:space="preserve"> no stained cells.</w:t>
      </w:r>
    </w:p>
    <w:p w:rsidR="00C94F81" w:rsidRDefault="00065DB4" w:rsidP="006759B7">
      <w:pPr>
        <w:bidi w:val="0"/>
        <w:spacing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="005B5B52" w:rsidRPr="007770DB">
        <w:rPr>
          <w:rFonts w:asciiTheme="majorBidi" w:hAnsiTheme="majorBidi" w:cstheme="majorBidi"/>
          <w:sz w:val="28"/>
          <w:szCs w:val="28"/>
          <w:lang w:bidi="ar-IQ"/>
        </w:rPr>
        <w:t>The</w:t>
      </w:r>
      <w:r w:rsidR="007D46BD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histological result of</w:t>
      </w:r>
      <w:r w:rsidR="005B5B52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D46BD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duodenal and </w:t>
      </w:r>
      <w:r w:rsidR="00F54271" w:rsidRPr="007770DB">
        <w:rPr>
          <w:rFonts w:asciiTheme="majorBidi" w:hAnsiTheme="majorBidi" w:cstheme="majorBidi"/>
          <w:sz w:val="28"/>
          <w:szCs w:val="28"/>
          <w:lang w:bidi="ar-IQ"/>
        </w:rPr>
        <w:t>bursal</w:t>
      </w:r>
      <w:r w:rsidR="007D46BD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sections </w:t>
      </w:r>
      <w:r w:rsidR="00C23D22" w:rsidRPr="007770DB">
        <w:rPr>
          <w:rFonts w:asciiTheme="majorBidi" w:hAnsiTheme="majorBidi" w:cstheme="majorBidi"/>
          <w:sz w:val="28"/>
          <w:szCs w:val="28"/>
          <w:lang w:bidi="ar-IQ"/>
        </w:rPr>
        <w:t>of G1</w:t>
      </w:r>
      <w:r w:rsidR="000005D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D2971">
        <w:rPr>
          <w:rFonts w:asciiTheme="majorBidi" w:hAnsiTheme="majorBidi" w:cstheme="majorBidi"/>
          <w:sz w:val="28"/>
          <w:szCs w:val="28"/>
          <w:lang w:bidi="ar-IQ"/>
        </w:rPr>
        <w:t>on</w:t>
      </w:r>
      <w:r w:rsidR="007D46BD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14 days old</w:t>
      </w:r>
      <w:r w:rsidR="008D2971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7D46BD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treated with 225µg/ml of soluble </w:t>
      </w:r>
      <w:r w:rsidR="007D46BD" w:rsidRPr="007770DB">
        <w:rPr>
          <w:rFonts w:asciiTheme="majorBidi" w:hAnsiTheme="majorBidi" w:cstheme="majorBidi"/>
          <w:i/>
          <w:iCs/>
          <w:sz w:val="28"/>
          <w:szCs w:val="28"/>
          <w:lang w:bidi="ar-IQ"/>
        </w:rPr>
        <w:t>β</w:t>
      </w:r>
      <w:r w:rsidR="007D46BD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-glucan in drinking water showed  </w:t>
      </w:r>
      <w:r w:rsidR="00C23D22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infiltration of polymorph nuclear lymphocyte in </w:t>
      </w:r>
      <w:r w:rsidR="00F54271" w:rsidRPr="007770DB">
        <w:rPr>
          <w:rFonts w:asciiTheme="majorBidi" w:hAnsiTheme="majorBidi" w:cstheme="majorBidi"/>
          <w:sz w:val="28"/>
          <w:szCs w:val="28"/>
          <w:lang w:bidi="ar-IQ"/>
        </w:rPr>
        <w:t>the duodenum</w:t>
      </w:r>
      <w:r w:rsidR="00C23D22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8D2971">
        <w:rPr>
          <w:rFonts w:asciiTheme="majorBidi" w:hAnsiTheme="majorBidi" w:cstheme="majorBidi"/>
          <w:sz w:val="28"/>
          <w:szCs w:val="28"/>
          <w:lang w:bidi="ar-IQ"/>
        </w:rPr>
        <w:t xml:space="preserve">and the </w:t>
      </w:r>
      <w:r w:rsidR="00C23D22" w:rsidRPr="007770DB">
        <w:rPr>
          <w:rFonts w:asciiTheme="majorBidi" w:hAnsiTheme="majorBidi" w:cstheme="majorBidi"/>
          <w:sz w:val="28"/>
          <w:szCs w:val="28"/>
          <w:lang w:bidi="ar-IQ"/>
        </w:rPr>
        <w:t>bursa showed</w:t>
      </w:r>
      <w:r w:rsidR="00C23D22" w:rsidRPr="007770DB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="00037E0C">
        <w:rPr>
          <w:rFonts w:asciiTheme="majorBidi" w:hAnsiTheme="majorBidi" w:cstheme="majorBidi"/>
          <w:sz w:val="28"/>
          <w:szCs w:val="28"/>
          <w:lang w:bidi="ar-IQ"/>
        </w:rPr>
        <w:t xml:space="preserve">moderate hyperplasia of lymphoid </w:t>
      </w:r>
      <w:r w:rsidR="004F37B4">
        <w:rPr>
          <w:rFonts w:asciiTheme="majorBidi" w:hAnsiTheme="majorBidi" w:cstheme="majorBidi"/>
          <w:sz w:val="28"/>
          <w:szCs w:val="28"/>
          <w:lang w:bidi="ar-IQ"/>
        </w:rPr>
        <w:t>follicle</w:t>
      </w:r>
      <w:r w:rsidR="00F54271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, G3 </w:t>
      </w:r>
      <w:r w:rsidR="006759B7" w:rsidRPr="009341F7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duodenal section showed </w:t>
      </w:r>
      <w:r w:rsidR="006759B7">
        <w:rPr>
          <w:rFonts w:ascii="Times New Roman" w:eastAsia="Calibri" w:hAnsi="Times New Roman" w:cs="Times New Roman"/>
          <w:sz w:val="28"/>
          <w:szCs w:val="28"/>
          <w:lang w:bidi="ar-IQ"/>
        </w:rPr>
        <w:t>lymphoid tissue hyperplasia in sub epithelial layer and hyperplasia of goblet cells</w:t>
      </w:r>
      <w:r w:rsidR="00F54271" w:rsidRPr="007770DB">
        <w:rPr>
          <w:rFonts w:asciiTheme="majorBidi" w:hAnsiTheme="majorBidi" w:cstheme="majorBidi"/>
          <w:sz w:val="28"/>
          <w:szCs w:val="28"/>
          <w:lang w:bidi="ar-IQ"/>
        </w:rPr>
        <w:t>, while</w:t>
      </w:r>
      <w:r w:rsidR="00C23D22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54271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G4 appear</w:t>
      </w:r>
      <w:r w:rsidR="008D2971">
        <w:rPr>
          <w:rFonts w:asciiTheme="majorBidi" w:hAnsiTheme="majorBidi" w:cstheme="majorBidi"/>
          <w:sz w:val="28"/>
          <w:szCs w:val="28"/>
          <w:lang w:bidi="ar-IQ"/>
        </w:rPr>
        <w:t>ed</w:t>
      </w:r>
      <w:r w:rsidR="00F54271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normal .</w:t>
      </w:r>
      <w:r w:rsidR="00DC7E7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54271" w:rsidRPr="007770DB">
        <w:rPr>
          <w:rFonts w:asciiTheme="majorBidi" w:hAnsiTheme="majorBidi" w:cstheme="majorBidi"/>
          <w:sz w:val="28"/>
          <w:szCs w:val="28"/>
          <w:lang w:bidi="ar-IQ"/>
        </w:rPr>
        <w:t>At 24 days old</w:t>
      </w:r>
      <w:r w:rsidR="008D2971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F54271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G1 duodenal section showed </w:t>
      </w:r>
      <w:r w:rsidR="00C23D22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F37B4">
        <w:rPr>
          <w:rFonts w:asciiTheme="majorBidi" w:hAnsiTheme="majorBidi" w:cstheme="majorBidi"/>
          <w:sz w:val="28"/>
          <w:szCs w:val="28"/>
          <w:lang w:bidi="ar-IQ"/>
        </w:rPr>
        <w:t>hyper cellular</w:t>
      </w:r>
      <w:r w:rsidR="00037E0C">
        <w:rPr>
          <w:rFonts w:asciiTheme="majorBidi" w:hAnsiTheme="majorBidi" w:cstheme="majorBidi"/>
          <w:sz w:val="28"/>
          <w:szCs w:val="28"/>
          <w:lang w:bidi="ar-IQ"/>
        </w:rPr>
        <w:t xml:space="preserve"> of lamina properia and inflammatory cells mainly heterophil between</w:t>
      </w:r>
      <w:r w:rsidR="008D2971">
        <w:rPr>
          <w:rFonts w:asciiTheme="majorBidi" w:hAnsiTheme="majorBidi" w:cstheme="majorBidi"/>
          <w:sz w:val="28"/>
          <w:szCs w:val="28"/>
          <w:lang w:bidi="ar-IQ"/>
        </w:rPr>
        <w:t xml:space="preserve"> villi </w:t>
      </w:r>
      <w:r w:rsidR="00037E0C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w:r w:rsidR="00F54271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in the </w:t>
      </w:r>
      <w:r w:rsidR="007770DB">
        <w:rPr>
          <w:rFonts w:asciiTheme="majorBidi" w:hAnsiTheme="majorBidi" w:cstheme="majorBidi"/>
          <w:sz w:val="28"/>
          <w:szCs w:val="28"/>
          <w:lang w:bidi="ar-IQ"/>
        </w:rPr>
        <w:t>lumen</w:t>
      </w:r>
      <w:r w:rsidR="00F54271" w:rsidRPr="007770DB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F54271" w:rsidRPr="007770DB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="00F54271" w:rsidRPr="007770DB">
        <w:rPr>
          <w:rFonts w:asciiTheme="majorBidi" w:hAnsiTheme="majorBidi" w:cstheme="majorBidi"/>
          <w:sz w:val="28"/>
          <w:szCs w:val="28"/>
          <w:lang w:bidi="ar-IQ"/>
        </w:rPr>
        <w:t>while the bursa showed slight hyperplasia of lymphoid</w:t>
      </w:r>
      <w:r w:rsidR="000956A7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tissue</w:t>
      </w:r>
      <w:r w:rsidR="007770DB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="000956A7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G2 stressed non treated </w:t>
      </w:r>
      <w:r w:rsidR="008D2971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="008D2971" w:rsidRPr="007770DB">
        <w:rPr>
          <w:rFonts w:asciiTheme="majorBidi" w:hAnsiTheme="majorBidi" w:cstheme="majorBidi"/>
          <w:sz w:val="28"/>
          <w:szCs w:val="28"/>
          <w:lang w:bidi="ar-IQ"/>
        </w:rPr>
        <w:t>duodenum</w:t>
      </w:r>
      <w:r w:rsidR="008D297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956A7" w:rsidRPr="007770DB">
        <w:rPr>
          <w:rFonts w:asciiTheme="majorBidi" w:hAnsiTheme="majorBidi" w:cstheme="majorBidi"/>
          <w:sz w:val="28"/>
          <w:szCs w:val="28"/>
          <w:lang w:bidi="ar-IQ"/>
        </w:rPr>
        <w:t>showed severe destruction in mucosal epithelia</w:t>
      </w:r>
      <w:r w:rsidR="008D297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D2971">
        <w:rPr>
          <w:rFonts w:asciiTheme="majorBidi" w:hAnsiTheme="majorBidi" w:cstheme="majorBidi"/>
          <w:sz w:val="28"/>
          <w:szCs w:val="28"/>
          <w:lang w:bidi="ar-IQ"/>
        </w:rPr>
        <w:lastRenderedPageBreak/>
        <w:t>with sloughing</w:t>
      </w:r>
      <w:r w:rsidR="000956A7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="00F54271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G3 showed </w:t>
      </w:r>
      <w:r w:rsidR="000956A7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duodenal </w:t>
      </w:r>
      <w:r w:rsidR="00F54271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cellular infiltration in the sub </w:t>
      </w:r>
      <w:r w:rsidR="007770DB">
        <w:rPr>
          <w:rFonts w:asciiTheme="majorBidi" w:hAnsiTheme="majorBidi" w:cstheme="majorBidi"/>
          <w:sz w:val="28"/>
          <w:szCs w:val="28"/>
          <w:lang w:bidi="ar-IQ"/>
        </w:rPr>
        <w:t>mucosa</w:t>
      </w:r>
      <w:r w:rsidR="00F54271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956A7" w:rsidRPr="007770DB">
        <w:rPr>
          <w:rFonts w:asciiTheme="majorBidi" w:hAnsiTheme="majorBidi" w:cstheme="majorBidi"/>
          <w:sz w:val="28"/>
          <w:szCs w:val="28"/>
          <w:lang w:bidi="ar-IQ"/>
        </w:rPr>
        <w:t>, while bursa sh</w:t>
      </w:r>
      <w:r w:rsidR="008D2971">
        <w:rPr>
          <w:rFonts w:asciiTheme="majorBidi" w:hAnsiTheme="majorBidi" w:cstheme="majorBidi"/>
          <w:sz w:val="28"/>
          <w:szCs w:val="28"/>
          <w:lang w:bidi="ar-IQ"/>
        </w:rPr>
        <w:t>owed lymphoid hyperplasia.</w:t>
      </w:r>
      <w:r w:rsidR="000956A7" w:rsidRPr="007770DB">
        <w:rPr>
          <w:rFonts w:asciiTheme="majorBidi" w:hAnsiTheme="majorBidi" w:cstheme="majorBidi"/>
          <w:sz w:val="28"/>
          <w:szCs w:val="28"/>
          <w:lang w:bidi="ar-IQ"/>
        </w:rPr>
        <w:t xml:space="preserve"> G4 sections showed normal appearance.</w:t>
      </w:r>
    </w:p>
    <w:p w:rsidR="00DA7472" w:rsidRDefault="00EC0E78" w:rsidP="00E9383A">
      <w:pPr>
        <w:bidi w:val="0"/>
        <w:spacing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Accordingly</w:t>
      </w:r>
      <w:r w:rsidR="008D297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the result obtained from this study indicated that </w:t>
      </w:r>
      <w:r w:rsidRPr="00EC0E78">
        <w:rPr>
          <w:rFonts w:asciiTheme="majorBidi" w:hAnsiTheme="majorBidi" w:cstheme="majorBidi"/>
          <w:i/>
          <w:iCs/>
          <w:sz w:val="28"/>
          <w:szCs w:val="28"/>
          <w:lang w:bidi="ar-IQ"/>
        </w:rPr>
        <w:t>β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–glucan enhances the cellular and humoral </w:t>
      </w:r>
      <w:r w:rsidR="00DA7472">
        <w:rPr>
          <w:rFonts w:asciiTheme="majorBidi" w:hAnsiTheme="majorBidi" w:cstheme="majorBidi"/>
          <w:sz w:val="28"/>
          <w:szCs w:val="28"/>
          <w:lang w:bidi="ar-IQ"/>
        </w:rPr>
        <w:t>response.</w:t>
      </w:r>
    </w:p>
    <w:p w:rsidR="008D2971" w:rsidRDefault="00DA7472" w:rsidP="00E9383A">
      <w:pPr>
        <w:bidi w:val="0"/>
        <w:spacing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Further, it has immuomodula</w:t>
      </w:r>
      <w:r w:rsidR="00E9383A">
        <w:rPr>
          <w:rFonts w:asciiTheme="majorBidi" w:hAnsiTheme="majorBidi" w:cstheme="majorBidi"/>
          <w:sz w:val="28"/>
          <w:szCs w:val="28"/>
          <w:lang w:bidi="ar-IQ"/>
        </w:rPr>
        <w:t>tory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lang w:bidi="ar-IQ"/>
        </w:rPr>
        <w:t xml:space="preserve"> effects on broiler chickens under heat stress.   </w:t>
      </w:r>
      <w:r w:rsidR="00EC0E7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sectPr w:rsidR="008D2971" w:rsidSect="006942AC">
      <w:footerReference w:type="default" r:id="rId9"/>
      <w:pgSz w:w="11906" w:h="16838"/>
      <w:pgMar w:top="1440" w:right="1800" w:bottom="1440" w:left="1800" w:header="708" w:footer="708" w:gutter="0"/>
      <w:pgNumType w:fmt="upperRoman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D4" w:rsidRDefault="007F64D4" w:rsidP="006942AC">
      <w:pPr>
        <w:spacing w:after="0" w:line="240" w:lineRule="auto"/>
      </w:pPr>
      <w:r>
        <w:separator/>
      </w:r>
    </w:p>
  </w:endnote>
  <w:endnote w:type="continuationSeparator" w:id="0">
    <w:p w:rsidR="007F64D4" w:rsidRDefault="007F64D4" w:rsidP="0069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Schoolbook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66085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42AC" w:rsidRDefault="006942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7B4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6942AC" w:rsidRDefault="00694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D4" w:rsidRDefault="007F64D4" w:rsidP="006942AC">
      <w:pPr>
        <w:spacing w:after="0" w:line="240" w:lineRule="auto"/>
      </w:pPr>
      <w:r>
        <w:separator/>
      </w:r>
    </w:p>
  </w:footnote>
  <w:footnote w:type="continuationSeparator" w:id="0">
    <w:p w:rsidR="007F64D4" w:rsidRDefault="007F64D4" w:rsidP="0069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E7D7F"/>
    <w:multiLevelType w:val="hybridMultilevel"/>
    <w:tmpl w:val="2098D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FA"/>
    <w:rsid w:val="000005DA"/>
    <w:rsid w:val="00024336"/>
    <w:rsid w:val="00037E0C"/>
    <w:rsid w:val="0005067D"/>
    <w:rsid w:val="00061950"/>
    <w:rsid w:val="00065DB4"/>
    <w:rsid w:val="000956A7"/>
    <w:rsid w:val="001449D4"/>
    <w:rsid w:val="00171D86"/>
    <w:rsid w:val="0024567A"/>
    <w:rsid w:val="00247EAA"/>
    <w:rsid w:val="002C1B34"/>
    <w:rsid w:val="00365EFD"/>
    <w:rsid w:val="003A1A4A"/>
    <w:rsid w:val="003F193F"/>
    <w:rsid w:val="0046211F"/>
    <w:rsid w:val="00472E33"/>
    <w:rsid w:val="004C381B"/>
    <w:rsid w:val="004F37B4"/>
    <w:rsid w:val="005A4449"/>
    <w:rsid w:val="005B2AC4"/>
    <w:rsid w:val="005B32ED"/>
    <w:rsid w:val="005B5B52"/>
    <w:rsid w:val="005C3F8A"/>
    <w:rsid w:val="00666263"/>
    <w:rsid w:val="006759B7"/>
    <w:rsid w:val="006942AC"/>
    <w:rsid w:val="006A0579"/>
    <w:rsid w:val="006A701A"/>
    <w:rsid w:val="007355FC"/>
    <w:rsid w:val="007770DB"/>
    <w:rsid w:val="00797827"/>
    <w:rsid w:val="007D46BD"/>
    <w:rsid w:val="007F5262"/>
    <w:rsid w:val="007F64D4"/>
    <w:rsid w:val="008031D3"/>
    <w:rsid w:val="00804FF2"/>
    <w:rsid w:val="008804CE"/>
    <w:rsid w:val="00894B63"/>
    <w:rsid w:val="008D2971"/>
    <w:rsid w:val="009148C0"/>
    <w:rsid w:val="009203A6"/>
    <w:rsid w:val="009263DA"/>
    <w:rsid w:val="00952109"/>
    <w:rsid w:val="00983BEE"/>
    <w:rsid w:val="00991E11"/>
    <w:rsid w:val="009B26FA"/>
    <w:rsid w:val="009B7882"/>
    <w:rsid w:val="009C40E7"/>
    <w:rsid w:val="009F12DB"/>
    <w:rsid w:val="00A32F57"/>
    <w:rsid w:val="00A42F74"/>
    <w:rsid w:val="00A56DD4"/>
    <w:rsid w:val="00AF456A"/>
    <w:rsid w:val="00B74559"/>
    <w:rsid w:val="00BB1FCC"/>
    <w:rsid w:val="00BF006A"/>
    <w:rsid w:val="00BF0388"/>
    <w:rsid w:val="00BF7732"/>
    <w:rsid w:val="00C23D22"/>
    <w:rsid w:val="00C53B44"/>
    <w:rsid w:val="00C87320"/>
    <w:rsid w:val="00C94F81"/>
    <w:rsid w:val="00CC6D11"/>
    <w:rsid w:val="00D86687"/>
    <w:rsid w:val="00DA6148"/>
    <w:rsid w:val="00DA7472"/>
    <w:rsid w:val="00DC7E7C"/>
    <w:rsid w:val="00E014EF"/>
    <w:rsid w:val="00E17346"/>
    <w:rsid w:val="00E35EC7"/>
    <w:rsid w:val="00E64BFD"/>
    <w:rsid w:val="00E7526A"/>
    <w:rsid w:val="00E85AC7"/>
    <w:rsid w:val="00E9383A"/>
    <w:rsid w:val="00EC0E78"/>
    <w:rsid w:val="00EC763D"/>
    <w:rsid w:val="00F16138"/>
    <w:rsid w:val="00F22671"/>
    <w:rsid w:val="00F25528"/>
    <w:rsid w:val="00F54271"/>
    <w:rsid w:val="00F867E5"/>
    <w:rsid w:val="00FD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2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2AC"/>
  </w:style>
  <w:style w:type="paragraph" w:styleId="Footer">
    <w:name w:val="footer"/>
    <w:basedOn w:val="Normal"/>
    <w:link w:val="FooterChar"/>
    <w:uiPriority w:val="99"/>
    <w:unhideWhenUsed/>
    <w:rsid w:val="006942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2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2AC"/>
  </w:style>
  <w:style w:type="paragraph" w:styleId="Footer">
    <w:name w:val="footer"/>
    <w:basedOn w:val="Normal"/>
    <w:link w:val="FooterChar"/>
    <w:uiPriority w:val="99"/>
    <w:unhideWhenUsed/>
    <w:rsid w:val="006942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109D-7575-48F1-9AF8-1D6BC39F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Aladdin For Computer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Aladdin PC Center</dc:creator>
  <cp:keywords/>
  <dc:description/>
  <cp:lastModifiedBy>Aladdin PC Center</cp:lastModifiedBy>
  <cp:revision>28</cp:revision>
  <dcterms:created xsi:type="dcterms:W3CDTF">2013-04-04T11:13:00Z</dcterms:created>
  <dcterms:modified xsi:type="dcterms:W3CDTF">2013-07-12T14:10:00Z</dcterms:modified>
</cp:coreProperties>
</file>